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E62F23" w:rsidRDefault="00850C2E" w:rsidP="00E62F23">
      <w:pPr>
        <w:pStyle w:val="a3"/>
        <w:rPr>
          <w:sz w:val="18"/>
          <w:szCs w:val="18"/>
        </w:rPr>
      </w:pPr>
      <w:r w:rsidRPr="00E62F23">
        <w:rPr>
          <w:sz w:val="18"/>
          <w:szCs w:val="18"/>
        </w:rPr>
        <w:t>Должностной регламент</w:t>
      </w:r>
    </w:p>
    <w:p w:rsidR="0040473D" w:rsidRPr="00E62F23" w:rsidRDefault="0040473D" w:rsidP="00E62F23">
      <w:pPr>
        <w:spacing w:after="0" w:line="240" w:lineRule="auto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E62F2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</w:t>
      </w:r>
      <w:r w:rsidR="00FD14CA" w:rsidRPr="00E62F2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старшей</w:t>
      </w:r>
      <w:r w:rsidRPr="00E62F23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» группы должностей</w:t>
      </w:r>
    </w:p>
    <w:p w:rsidR="00850C2E" w:rsidRPr="00E62F23" w:rsidRDefault="0065121D" w:rsidP="00E62F23">
      <w:pPr>
        <w:pStyle w:val="a3"/>
        <w:rPr>
          <w:sz w:val="18"/>
          <w:szCs w:val="18"/>
        </w:rPr>
      </w:pPr>
      <w:r w:rsidRPr="00E62F23">
        <w:rPr>
          <w:sz w:val="18"/>
          <w:szCs w:val="18"/>
        </w:rPr>
        <w:t xml:space="preserve">отдела камеральных проверок № </w:t>
      </w:r>
      <w:r w:rsidR="001C1522" w:rsidRPr="00E62F23">
        <w:rPr>
          <w:sz w:val="18"/>
          <w:szCs w:val="18"/>
        </w:rPr>
        <w:t>5</w:t>
      </w:r>
    </w:p>
    <w:p w:rsidR="00011B3F" w:rsidRPr="00E62F23" w:rsidRDefault="00B60B4F" w:rsidP="00E62F23">
      <w:pPr>
        <w:pStyle w:val="a3"/>
        <w:rPr>
          <w:sz w:val="18"/>
          <w:szCs w:val="18"/>
        </w:rPr>
      </w:pPr>
      <w:r w:rsidRPr="00E62F23">
        <w:rPr>
          <w:sz w:val="18"/>
          <w:szCs w:val="18"/>
        </w:rPr>
        <w:t xml:space="preserve">Межрайонной </w:t>
      </w:r>
      <w:r w:rsidR="00011B3F" w:rsidRPr="00E62F23">
        <w:rPr>
          <w:sz w:val="18"/>
          <w:szCs w:val="18"/>
        </w:rPr>
        <w:t xml:space="preserve">ИФНС России </w:t>
      </w:r>
      <w:r w:rsidRPr="00E62F23">
        <w:rPr>
          <w:sz w:val="18"/>
          <w:szCs w:val="18"/>
        </w:rPr>
        <w:t xml:space="preserve">№ 17 </w:t>
      </w:r>
      <w:r w:rsidR="00011B3F" w:rsidRPr="00E62F23">
        <w:rPr>
          <w:sz w:val="18"/>
          <w:szCs w:val="18"/>
        </w:rPr>
        <w:t>по Воронеж</w:t>
      </w:r>
      <w:r w:rsidRPr="00E62F23">
        <w:rPr>
          <w:sz w:val="18"/>
          <w:szCs w:val="18"/>
        </w:rPr>
        <w:t>ской области</w:t>
      </w:r>
    </w:p>
    <w:p w:rsidR="0040473D" w:rsidRPr="00E62F23" w:rsidRDefault="0040473D" w:rsidP="00E62F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E62F23" w:rsidRDefault="00850C2E" w:rsidP="00E62F23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E62F23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E62F23" w:rsidRDefault="00850C2E" w:rsidP="00E62F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>1.</w:t>
      </w:r>
      <w:r w:rsidR="008D489E" w:rsidRPr="00E62F23">
        <w:rPr>
          <w:sz w:val="18"/>
          <w:szCs w:val="18"/>
        </w:rPr>
        <w:t xml:space="preserve"> </w:t>
      </w:r>
      <w:r w:rsidR="008D489E" w:rsidRPr="00E62F23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E62F23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E62F23">
        <w:rPr>
          <w:rFonts w:ascii="Times New Roman" w:hAnsi="Times New Roman"/>
          <w:sz w:val="18"/>
          <w:szCs w:val="18"/>
        </w:rPr>
        <w:t xml:space="preserve"> </w:t>
      </w:r>
      <w:r w:rsidR="00D3415A" w:rsidRPr="00E62F23">
        <w:rPr>
          <w:rFonts w:ascii="Times New Roman" w:hAnsi="Times New Roman"/>
          <w:sz w:val="18"/>
          <w:szCs w:val="18"/>
        </w:rPr>
        <w:t>отдела камеральных проверок №</w:t>
      </w:r>
      <w:r w:rsidR="0065121D" w:rsidRPr="00E62F23">
        <w:rPr>
          <w:rFonts w:ascii="Times New Roman" w:hAnsi="Times New Roman"/>
          <w:sz w:val="18"/>
          <w:szCs w:val="18"/>
        </w:rPr>
        <w:t xml:space="preserve"> </w:t>
      </w:r>
      <w:r w:rsidR="001C1522" w:rsidRPr="00E62F23">
        <w:rPr>
          <w:rFonts w:ascii="Times New Roman" w:hAnsi="Times New Roman"/>
          <w:sz w:val="18"/>
          <w:szCs w:val="18"/>
        </w:rPr>
        <w:t>5</w:t>
      </w:r>
      <w:r w:rsidR="008D489E" w:rsidRPr="00E62F23">
        <w:rPr>
          <w:rFonts w:ascii="Times New Roman" w:hAnsi="Times New Roman"/>
          <w:sz w:val="18"/>
          <w:szCs w:val="18"/>
        </w:rPr>
        <w:t xml:space="preserve"> </w:t>
      </w:r>
      <w:r w:rsidR="00B60B4F" w:rsidRPr="00E62F23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E62F23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E62F23">
        <w:rPr>
          <w:rFonts w:ascii="Times New Roman" w:hAnsi="Times New Roman"/>
          <w:sz w:val="18"/>
          <w:szCs w:val="18"/>
        </w:rPr>
        <w:t xml:space="preserve"> № 17 </w:t>
      </w:r>
      <w:r w:rsidR="008D489E" w:rsidRPr="00E62F23">
        <w:rPr>
          <w:rFonts w:ascii="Times New Roman" w:hAnsi="Times New Roman"/>
          <w:sz w:val="18"/>
          <w:szCs w:val="18"/>
        </w:rPr>
        <w:t>по Воронеж</w:t>
      </w:r>
      <w:r w:rsidR="00B60B4F" w:rsidRPr="00E62F23">
        <w:rPr>
          <w:rFonts w:ascii="Times New Roman" w:hAnsi="Times New Roman"/>
          <w:sz w:val="18"/>
          <w:szCs w:val="18"/>
        </w:rPr>
        <w:t>ской области</w:t>
      </w:r>
      <w:r w:rsidR="008D489E" w:rsidRPr="00E62F23">
        <w:rPr>
          <w:rFonts w:ascii="Times New Roman" w:hAnsi="Times New Roman"/>
          <w:sz w:val="18"/>
          <w:szCs w:val="18"/>
        </w:rPr>
        <w:t xml:space="preserve"> </w:t>
      </w:r>
      <w:r w:rsidR="0040473D" w:rsidRPr="00E62F23">
        <w:rPr>
          <w:rFonts w:ascii="Times New Roman" w:hAnsi="Times New Roman"/>
          <w:sz w:val="18"/>
          <w:szCs w:val="18"/>
        </w:rPr>
        <w:t xml:space="preserve"> (далее - специалист) относится к </w:t>
      </w:r>
      <w:r w:rsidR="00FD14CA" w:rsidRPr="00E62F23">
        <w:rPr>
          <w:rFonts w:ascii="Times New Roman" w:hAnsi="Times New Roman"/>
          <w:sz w:val="18"/>
          <w:szCs w:val="18"/>
        </w:rPr>
        <w:t>старшей</w:t>
      </w:r>
      <w:r w:rsidR="0040473D" w:rsidRPr="00E62F23">
        <w:rPr>
          <w:rFonts w:ascii="Times New Roman" w:hAnsi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850C2E" w:rsidRPr="00E62F23" w:rsidRDefault="00850C2E" w:rsidP="00E62F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>Регистрационный номер (код) должности</w:t>
      </w:r>
      <w:proofErr w:type="gramStart"/>
      <w:r w:rsidRPr="00E62F23">
        <w:rPr>
          <w:rFonts w:ascii="Times New Roman" w:hAnsi="Times New Roman"/>
          <w:sz w:val="18"/>
          <w:szCs w:val="18"/>
        </w:rPr>
        <w:t xml:space="preserve"> -</w:t>
      </w:r>
      <w:r w:rsidR="008D489E" w:rsidRPr="00E62F23">
        <w:rPr>
          <w:rFonts w:ascii="Times New Roman" w:hAnsi="Times New Roman"/>
          <w:sz w:val="18"/>
          <w:szCs w:val="18"/>
        </w:rPr>
        <w:t>.</w:t>
      </w:r>
      <w:proofErr w:type="gramEnd"/>
    </w:p>
    <w:p w:rsidR="0040473D" w:rsidRPr="00E62F23" w:rsidRDefault="0040473D" w:rsidP="00E62F23">
      <w:pPr>
        <w:spacing w:after="0" w:line="240" w:lineRule="auto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65121D" w:rsidRPr="00E62F23" w:rsidRDefault="0040473D" w:rsidP="00E62F23">
      <w:pPr>
        <w:pStyle w:val="ConsPlusNormal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62F23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специалиста: </w:t>
      </w:r>
      <w:r w:rsidR="0065121D" w:rsidRPr="00E62F23">
        <w:rPr>
          <w:rFonts w:ascii="Times New Roman" w:hAnsi="Times New Roman" w:cs="Times New Roman"/>
          <w:sz w:val="18"/>
          <w:szCs w:val="18"/>
        </w:rPr>
        <w:t xml:space="preserve">осуществление камерального налогового контроля.  </w:t>
      </w:r>
    </w:p>
    <w:p w:rsidR="0040473D" w:rsidRPr="00E62F23" w:rsidRDefault="0040473D" w:rsidP="00E62F2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62F23">
        <w:rPr>
          <w:rFonts w:ascii="Times New Roman" w:hAnsi="Times New Roman" w:cs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E62F23">
        <w:rPr>
          <w:rFonts w:ascii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E62F23" w:rsidRDefault="0040473D" w:rsidP="00E62F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E62F23" w:rsidRDefault="0040473D" w:rsidP="00E62F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E62F23" w:rsidRDefault="00EB5541" w:rsidP="00E62F23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E62F23">
        <w:rPr>
          <w:rFonts w:ascii="Times New Roman" w:hAnsi="Times New Roman"/>
          <w:sz w:val="18"/>
          <w:szCs w:val="18"/>
        </w:rPr>
        <w:t xml:space="preserve"> </w:t>
      </w:r>
      <w:r w:rsidR="0057094C" w:rsidRPr="00E62F23">
        <w:rPr>
          <w:rFonts w:ascii="Times New Roman" w:hAnsi="Times New Roman"/>
          <w:sz w:val="18"/>
          <w:szCs w:val="18"/>
        </w:rPr>
        <w:t xml:space="preserve"> </w:t>
      </w:r>
    </w:p>
    <w:p w:rsidR="00DF6A91" w:rsidRPr="00E62F23" w:rsidRDefault="00732E86" w:rsidP="00E62F23">
      <w:pPr>
        <w:spacing w:line="240" w:lineRule="auto"/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E62F23">
        <w:rPr>
          <w:rStyle w:val="FontStyle39"/>
          <w:b/>
          <w:sz w:val="18"/>
          <w:szCs w:val="18"/>
          <w:lang w:val="en-US"/>
        </w:rPr>
        <w:t>II</w:t>
      </w:r>
      <w:r w:rsidR="00DF6A91" w:rsidRPr="00E62F23">
        <w:rPr>
          <w:rStyle w:val="FontStyle39"/>
          <w:b/>
          <w:sz w:val="18"/>
          <w:szCs w:val="18"/>
        </w:rPr>
        <w:t xml:space="preserve">. Наличие </w:t>
      </w:r>
      <w:r w:rsidR="00DF6A91" w:rsidRPr="00E62F23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E62F23" w:rsidRDefault="00E13DAF" w:rsidP="00E62F2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E62F23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E62F23">
        <w:rPr>
          <w:rFonts w:ascii="Times New Roman" w:hAnsi="Times New Roman" w:cs="Times New Roman"/>
          <w:sz w:val="18"/>
          <w:szCs w:val="18"/>
        </w:rPr>
        <w:t>специалиста</w:t>
      </w:r>
      <w:r w:rsidRPr="00E62F23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65121D" w:rsidRPr="00E62F23" w:rsidRDefault="0065121D" w:rsidP="00E62F2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62F23">
        <w:rPr>
          <w:rFonts w:ascii="Times New Roman" w:hAnsi="Times New Roman" w:cs="Times New Roman"/>
          <w:sz w:val="18"/>
          <w:szCs w:val="18"/>
        </w:rPr>
        <w:t>г</w:t>
      </w:r>
      <w:proofErr w:type="gramEnd"/>
      <w:r w:rsidRPr="00E62F23">
        <w:rPr>
          <w:rFonts w:ascii="Times New Roman" w:hAnsi="Times New Roman" w:cs="Times New Roman"/>
          <w:sz w:val="18"/>
          <w:szCs w:val="18"/>
        </w:rPr>
        <w:t>ражданской службы или стажу работы по специальности не предъявляются.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6.2.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в области информационно-коммуникационных технологий.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6.3. Наличие профессиональных знаний: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6.3.1. В сфере законодательства Российской Федерации: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- Налоговый кодекс Российской Федерации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- Бюджетный кодекс Российской Федерации;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-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Закон Российской Федерации от 21 марта 1991 г. № 943-1 «О налоговых органах Российской Федерации»;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Федеральный закон Российской Федерации от 27 июля 2006 г. № 152-ФЗ «О персональных данных»;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Федеральный закон Российской Федерации от 6 апреля 2011 г. № 63-ФЗ «Об электронной подписи»;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18"/>
          <w:szCs w:val="18"/>
        </w:rPr>
      </w:pP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- 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1522" w:rsidRPr="00E62F23" w:rsidRDefault="001C1522" w:rsidP="00E62F23">
      <w:pPr>
        <w:widowControl w:val="0"/>
        <w:tabs>
          <w:tab w:val="left" w:pos="567"/>
        </w:tabs>
        <w:autoSpaceDE w:val="0"/>
        <w:autoSpaceDN w:val="0"/>
        <w:adjustRightInd w:val="0"/>
        <w:spacing w:before="1"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ab/>
      </w:r>
      <w:proofErr w:type="gramStart"/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Земельный кодекс Российской Федерации (Глава X.</w:t>
      </w:r>
      <w:proofErr w:type="gramEnd"/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 </w:t>
      </w:r>
      <w:proofErr w:type="gramStart"/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«Плата за землю и оценка земли»);</w:t>
      </w:r>
      <w:proofErr w:type="gramEnd"/>
    </w:p>
    <w:p w:rsidR="001C1522" w:rsidRPr="00E62F23" w:rsidRDefault="001C1522" w:rsidP="00E62F2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ab/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1C1522" w:rsidRPr="00E62F23" w:rsidRDefault="001C1522" w:rsidP="00E62F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  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П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1C1522" w:rsidRPr="00E62F23" w:rsidRDefault="001C1522" w:rsidP="00E62F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  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  <w:r w:rsidRPr="00E62F23">
        <w:rPr>
          <w:rFonts w:ascii="Times New Roman CYR" w:hAnsi="Times New Roman CYR" w:cs="Times New Roman CYR"/>
          <w:sz w:val="18"/>
          <w:szCs w:val="18"/>
        </w:rPr>
        <w:t xml:space="preserve"> </w:t>
      </w:r>
    </w:p>
    <w:p w:rsidR="001C1522" w:rsidRPr="00E62F23" w:rsidRDefault="001C1522" w:rsidP="00E62F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</w:t>
      </w:r>
      <w:proofErr w:type="gramStart"/>
      <w:r w:rsidRPr="00E62F23">
        <w:rPr>
          <w:rFonts w:ascii="Arial CYR" w:hAnsi="Arial CYR" w:cs="Arial CYR"/>
          <w:color w:val="000000"/>
          <w:sz w:val="18"/>
          <w:szCs w:val="18"/>
        </w:rPr>
        <w:t>- П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22 февраля 2012 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Приказ ФНС России от 18 декабря 2012 г. № 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lastRenderedPageBreak/>
        <w:t>приказу ФНС России от 17 сентября 2007 г. № ММ-3-09/536@»;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proofErr w:type="gramStart"/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26 ноября 2014 г. № 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1C1522" w:rsidRPr="00E62F23" w:rsidRDefault="001C1522" w:rsidP="00E62F23">
      <w:pPr>
        <w:widowControl w:val="0"/>
        <w:tabs>
          <w:tab w:val="left" w:pos="0"/>
        </w:tabs>
        <w:autoSpaceDE w:val="0"/>
        <w:autoSpaceDN w:val="0"/>
        <w:adjustRightInd w:val="0"/>
        <w:spacing w:before="1" w:after="0" w:line="240" w:lineRule="auto"/>
        <w:ind w:right="4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ab/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7 сентября 2016 г. № ММВ-7-11/477@ «Об утверждении формы налогового уведомления»;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proofErr w:type="gramStart"/>
      <w:r w:rsidRPr="00E62F23">
        <w:rPr>
          <w:rFonts w:ascii="Arial CYR" w:hAnsi="Arial CYR" w:cs="Arial CYR"/>
          <w:color w:val="000000"/>
          <w:sz w:val="18"/>
          <w:szCs w:val="18"/>
        </w:rPr>
        <w:t xml:space="preserve">-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10 апреля 2017 г. № ММВ-7-21/302@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</w:t>
      </w:r>
      <w:r w:rsidRPr="00E62F23">
        <w:rPr>
          <w:rFonts w:ascii="Arial CYR" w:hAnsi="Arial CYR" w:cs="Arial CYR"/>
          <w:color w:val="000000"/>
          <w:sz w:val="18"/>
          <w:szCs w:val="18"/>
        </w:rPr>
        <w:t xml:space="preserve">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Arial CYR" w:hAnsi="Arial CYR" w:cs="Arial CYR"/>
          <w:color w:val="000000"/>
          <w:sz w:val="18"/>
          <w:szCs w:val="18"/>
        </w:rPr>
        <w:t xml:space="preserve"> - П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риказ ФНС России от 27 ноября 2017 г. № 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1C1522" w:rsidRPr="00E62F23" w:rsidRDefault="001C1522" w:rsidP="00E62F2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right="49"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форме».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Специалист отдела камеральных проверок № 5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6.4.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отбор налогоплательщиков для формирования плана выездных налоговых проверок; формирование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плана проведения проверок полноты исчисления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lastRenderedPageBreak/>
        <w:t xml:space="preserve">6.7.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62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>III. Должностные обязанности, права и ответственность</w:t>
      </w:r>
    </w:p>
    <w:p w:rsidR="001C1522" w:rsidRPr="00E62F23" w:rsidRDefault="001C1522" w:rsidP="00E62F23">
      <w:pPr>
        <w:widowControl w:val="0"/>
        <w:tabs>
          <w:tab w:val="left" w:pos="281"/>
          <w:tab w:val="left" w:leader="underscore" w:pos="5904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7. Основные права и Специалиста отдела камеральных проверок № 5,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8.</w:t>
      </w:r>
      <w:r w:rsidRPr="00E62F23">
        <w:rPr>
          <w:rFonts w:ascii="Times New Roman CYR" w:hAnsi="Times New Roman CYR" w:cs="Times New Roman CYR"/>
          <w:sz w:val="18"/>
          <w:szCs w:val="18"/>
        </w:rPr>
        <w:tab/>
        <w:t>В целях реализации задач и функций, возложенных на отдел камеральных проверок № 5 Межрайонной ИФНС России № 17 по Воронежской области, Специалист отдела камеральных проверок №5 обязан: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обеспечивать выполнение задач и функций, возложенных на отдел камеральных проверок № 5 </w:t>
      </w:r>
      <w:r w:rsidRPr="00E62F23">
        <w:rPr>
          <w:rFonts w:ascii="Times New Roman CYR" w:hAnsi="Times New Roman CYR" w:cs="Times New Roman CYR"/>
          <w:sz w:val="18"/>
          <w:szCs w:val="18"/>
        </w:rPr>
        <w:t>Межрайонной ИФНС России № 17 по Воронежской области</w:t>
      </w: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>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color w:val="000000"/>
          <w:sz w:val="18"/>
          <w:szCs w:val="18"/>
        </w:rPr>
        <w:t xml:space="preserve">        </w:t>
      </w:r>
      <w:r w:rsidRPr="00E62F23">
        <w:rPr>
          <w:rFonts w:ascii="Times New Roman CYR" w:hAnsi="Times New Roman CYR" w:cs="Times New Roman CYR"/>
          <w:sz w:val="18"/>
          <w:szCs w:val="18"/>
        </w:rPr>
        <w:t xml:space="preserve">выполнять распоряжения начальника Межрайонной ИФНС России № 17 по Воронежской области и его заместителей, начальника отдела камеральных проверок № 5 и его заместителя;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выполнять инструкции на рабочие места и режимы работы с ПК, обеспечивающие качественное выполнение своих служебных обязанностей;</w:t>
      </w:r>
    </w:p>
    <w:p w:rsidR="001C1522" w:rsidRPr="00E62F23" w:rsidRDefault="001C1522" w:rsidP="00E62F2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обеспечивать составление налоговых и статистических отчетов по предмету деятельности отдела, в том числе 5-ТН, 5- МН;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контроль за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соблюдением правомерности, своевременности  и  полнотой исчисления местных и региональных налогов (налог на имущество физических лиц, транспортный налог, земельный налог) налогоплательщикам - физическим лицам;</w:t>
      </w:r>
    </w:p>
    <w:p w:rsidR="001C1522" w:rsidRPr="00E62F23" w:rsidRDefault="001C1522" w:rsidP="00E62F23">
      <w:pPr>
        <w:widowControl w:val="0"/>
        <w:tabs>
          <w:tab w:val="left" w:pos="709"/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контроль  за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формированием информационного ресурса по земельному налогу, транспортному налогу и налогу на имущество физических лиц;</w:t>
      </w:r>
    </w:p>
    <w:p w:rsidR="001C1522" w:rsidRPr="00E62F23" w:rsidRDefault="001C1522" w:rsidP="00E62F2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2"/>
          <w:sz w:val="18"/>
          <w:szCs w:val="18"/>
        </w:rPr>
      </w:pPr>
      <w:r w:rsidRPr="00E62F23">
        <w:rPr>
          <w:rFonts w:ascii="Times New Roman CYR" w:hAnsi="Times New Roman CYR" w:cs="Times New Roman CYR"/>
          <w:spacing w:val="2"/>
          <w:sz w:val="18"/>
          <w:szCs w:val="18"/>
        </w:rPr>
        <w:t xml:space="preserve">осуществлять контроль за идентификацией объектов налогообложения физических </w:t>
      </w:r>
      <w:proofErr w:type="gramStart"/>
      <w:r w:rsidRPr="00E62F23">
        <w:rPr>
          <w:rFonts w:ascii="Times New Roman CYR" w:hAnsi="Times New Roman CYR" w:cs="Times New Roman CYR"/>
          <w:spacing w:val="2"/>
          <w:sz w:val="18"/>
          <w:szCs w:val="18"/>
        </w:rPr>
        <w:t>лиц</w:t>
      </w:r>
      <w:proofErr w:type="gramEnd"/>
      <w:r w:rsidRPr="00E62F23">
        <w:rPr>
          <w:rFonts w:ascii="Times New Roman CYR" w:hAnsi="Times New Roman CYR" w:cs="Times New Roman CYR"/>
          <w:spacing w:val="2"/>
          <w:sz w:val="18"/>
          <w:szCs w:val="18"/>
        </w:rPr>
        <w:t xml:space="preserve"> на основании сведений поступающих из органов </w:t>
      </w:r>
      <w:proofErr w:type="spellStart"/>
      <w:r w:rsidRPr="00E62F23">
        <w:rPr>
          <w:rFonts w:ascii="Times New Roman CYR" w:hAnsi="Times New Roman CYR" w:cs="Times New Roman CYR"/>
          <w:spacing w:val="2"/>
          <w:sz w:val="18"/>
          <w:szCs w:val="18"/>
        </w:rPr>
        <w:t>Росреестра</w:t>
      </w:r>
      <w:proofErr w:type="spellEnd"/>
      <w:r w:rsidRPr="00E62F23">
        <w:rPr>
          <w:rFonts w:ascii="Times New Roman CYR" w:hAnsi="Times New Roman CYR" w:cs="Times New Roman CYR"/>
          <w:spacing w:val="2"/>
          <w:sz w:val="18"/>
          <w:szCs w:val="18"/>
        </w:rPr>
        <w:t>, ГИБДД, др. ведомств;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контроль за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своевременностью  и  полнотой объема ввода данных документов в АИС «Налог-3», подтверждающих право налогоплательщиков на льготу;</w:t>
      </w:r>
    </w:p>
    <w:p w:rsidR="001C1522" w:rsidRPr="00E62F23" w:rsidRDefault="001C1522" w:rsidP="00E62F2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контроль за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своевременным проведением перерасчётов по налогам в связи с предоставлением льгот;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закрепленных за отделом камеральных проверок № 5;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выполнять обязанности технолога отдела камеральных проверок № 5;</w:t>
      </w:r>
    </w:p>
    <w:p w:rsidR="001C1522" w:rsidRPr="00E62F23" w:rsidRDefault="001C1522" w:rsidP="00E62F2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организацию выполнения утвержденных технологических процессов налогового администрирования в соответствии с инструкциями на рабочие места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ответственного технолога;</w:t>
      </w:r>
    </w:p>
    <w:p w:rsidR="001C1522" w:rsidRPr="00E62F23" w:rsidRDefault="001C1522" w:rsidP="00E62F2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проводить консультационную и разъяснительную работу по налоговому законодательству среди населения;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взаимодействовать с правоохранительными органами и иными контролирующими органами;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работать с органами и уполномоченными лицами, обязанными представлять  информацию, необходимую для налогового контроля;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участвовать в подготовке ответов на письменные запросы  налогоплательщиков;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осуществлять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контроль за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достоверностью сведений (информаций), представляемых в Управление ФНС России по  Воронежской области;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представлять интересы инспекции в  судебных органах, прокуратуре, вышестоящих организациях, правоохранительных органах и т.п.;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соблюдать внутри объектовый режим и установленный порядок работы со сведениями с грифом ДСП;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хранить служебную тайну, не разглашать сведения, составляющие служебную тайну;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использовать сведения из федеральных ресурсов, необходимых для эффективного и результативного исполнения возложенных обязанностей и осуществления профессиональной деятельности;</w:t>
      </w:r>
    </w:p>
    <w:p w:rsidR="001C1522" w:rsidRPr="00E62F23" w:rsidRDefault="001C1522" w:rsidP="00E62F2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вести делопроизводство в отделе в соответствии с номенклатурой дел;</w:t>
      </w:r>
    </w:p>
    <w:p w:rsidR="001C1522" w:rsidRPr="00E62F23" w:rsidRDefault="001C1522" w:rsidP="00E62F23">
      <w:pPr>
        <w:widowControl w:val="0"/>
        <w:tabs>
          <w:tab w:val="left" w:pos="42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не осуществлять запросы к информационным ресурсам, не связанные с исполнением должностных обязанностей;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соблюдать правила и нормы охраны труда и техники безопасности;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9.</w:t>
      </w:r>
      <w:r w:rsidRPr="00E62F23">
        <w:rPr>
          <w:rFonts w:ascii="Times New Roman CYR" w:hAnsi="Times New Roman CYR" w:cs="Times New Roman CYR"/>
          <w:sz w:val="18"/>
          <w:szCs w:val="18"/>
        </w:rPr>
        <w:tab/>
        <w:t xml:space="preserve"> В целях исполнения возложенных должностных обязанностей Специалист отдела камеральных проверок № 5 имеет право: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рассматривать дела о нарушениях законодательства о налогах и сборах в порядке, определенном законодательством Российской Федерации;</w:t>
      </w:r>
      <w:bookmarkStart w:id="0" w:name="_GoBack"/>
      <w:bookmarkEnd w:id="0"/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lastRenderedPageBreak/>
        <w:t xml:space="preserve">        получать в установленном порядке необходимые материалы по вопросам, относящимся к компетенции Инспекции;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на защиту своих персональных данных;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557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другие права, предусмотренные ст. 31 НК РФ.  </w:t>
      </w:r>
    </w:p>
    <w:p w:rsidR="001C1522" w:rsidRPr="00E62F23" w:rsidRDefault="001C1522" w:rsidP="00E62F23">
      <w:pPr>
        <w:widowControl w:val="0"/>
        <w:tabs>
          <w:tab w:val="left" w:leader="underscore" w:pos="17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10.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Специалист отдела камеральных проверок № 5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2017, № 15 (ч. 1), ст. 2194), приказами (распоряжениями) ФНС России, положением о Межрайонной ИФНС России №17 по Воронежской области, 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1C1522" w:rsidRPr="00E62F23" w:rsidRDefault="001C1522" w:rsidP="00E62F23">
      <w:pPr>
        <w:widowControl w:val="0"/>
        <w:tabs>
          <w:tab w:val="left" w:leader="underscore" w:pos="17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11. Специалист отдела камеральных проверок № 5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Кроме того, Специалист отдела камеральных проверок №5 несет ответственность: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>указаний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 xml:space="preserve"> вышестоящих в порядке подчиненности руководителей, за исключением незаконных;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несвоевременное рассмотрение в пределах своих должностных обязанностей обращений налогоплательщиков и общественных объединений, а также государственных органов, учреждений, организаций и органов местного самоуправления;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имущественный ущерб, причиненный по его вине;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состояние антикоррупционной работы в Инспекции.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действие или бездействие, приведшее к нарушению прав и законных интересов налогоплательщиков;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C1522" w:rsidRPr="00E62F23" w:rsidRDefault="001C1522" w:rsidP="00E62F23">
      <w:pPr>
        <w:widowControl w:val="0"/>
        <w:tabs>
          <w:tab w:val="left" w:leader="underscore" w:pos="7308"/>
        </w:tabs>
        <w:autoSpaceDE w:val="0"/>
        <w:autoSpaceDN w:val="0"/>
        <w:adjustRightInd w:val="0"/>
        <w:spacing w:before="77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 xml:space="preserve">IV. Перечень вопросов, по которым </w:t>
      </w:r>
      <w:r w:rsidRPr="00E62F23">
        <w:rPr>
          <w:rFonts w:ascii="Times New Roman CYR" w:hAnsi="Times New Roman CYR" w:cs="Times New Roman CYR"/>
          <w:sz w:val="18"/>
          <w:szCs w:val="18"/>
        </w:rPr>
        <w:t>Специалист</w:t>
      </w: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 xml:space="preserve"> отдела камеральных проверок №5 вправе или обязан самостоятельно принимать управленческие и иные решения:</w:t>
      </w:r>
    </w:p>
    <w:p w:rsidR="001C1522" w:rsidRPr="00E62F23" w:rsidRDefault="001C1522" w:rsidP="00E62F23">
      <w:pPr>
        <w:widowControl w:val="0"/>
        <w:tabs>
          <w:tab w:val="left" w:pos="389"/>
          <w:tab w:val="left" w:leader="underscore" w:pos="7668"/>
        </w:tabs>
        <w:autoSpaceDE w:val="0"/>
        <w:autoSpaceDN w:val="0"/>
        <w:adjustRightInd w:val="0"/>
        <w:spacing w:before="70" w:after="0" w:line="240" w:lineRule="auto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12.  При исполнении  служебных  обязанностей Специалист отдела камеральных проверок № 5 вправе самостоятельно принимать решения по вопросам: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ab/>
      </w:r>
      <w:r w:rsidRPr="00E62F23">
        <w:rPr>
          <w:rFonts w:ascii="Times New Roman CYR" w:hAnsi="Times New Roman CYR" w:cs="Times New Roman CYR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ab/>
        <w:t>оформления результатов камеральных проверок и подготовки материалов для принятия решения по установленным налоговым и административным правонарушениям;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C1522" w:rsidRPr="00E62F23" w:rsidRDefault="001C1522" w:rsidP="00E62F23">
      <w:pPr>
        <w:widowControl w:val="0"/>
        <w:tabs>
          <w:tab w:val="left" w:pos="389"/>
          <w:tab w:val="left" w:leader="underscore" w:pos="76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13. При  исполнении  служебных обязанностей Специалист отдела камеральных проверок №5 обязан самостоятельно принимать решения по вопросам: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1C1522" w:rsidRPr="00E62F23" w:rsidRDefault="001C1522" w:rsidP="00E62F23">
      <w:pPr>
        <w:widowControl w:val="0"/>
        <w:tabs>
          <w:tab w:val="left" w:leader="underscore" w:pos="5926"/>
        </w:tabs>
        <w:autoSpaceDE w:val="0"/>
        <w:autoSpaceDN w:val="0"/>
        <w:adjustRightInd w:val="0"/>
        <w:spacing w:before="77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 xml:space="preserve">V. Перечень вопросов, по которым </w:t>
      </w:r>
      <w:r w:rsidRPr="00E62F23">
        <w:rPr>
          <w:rFonts w:ascii="Times New Roman CYR" w:hAnsi="Times New Roman CYR" w:cs="Times New Roman CYR"/>
          <w:sz w:val="18"/>
          <w:szCs w:val="18"/>
        </w:rPr>
        <w:t>Специалист</w:t>
      </w: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 xml:space="preserve"> отдела камеральных проверок №5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1522" w:rsidRPr="00E62F23" w:rsidRDefault="001C1522" w:rsidP="00E62F23">
      <w:pPr>
        <w:widowControl w:val="0"/>
        <w:tabs>
          <w:tab w:val="left" w:leader="underscore" w:pos="2534"/>
        </w:tabs>
        <w:autoSpaceDE w:val="0"/>
        <w:autoSpaceDN w:val="0"/>
        <w:adjustRightInd w:val="0"/>
        <w:spacing w:before="70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14. Специалист отдела камеральных проверок № 5 в соответствии со своей компетенцией вправе участвовать в подготовке (обсуждении) следующих проектов: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применения законодательства Российской Федерации о налогах и сборах;</w:t>
      </w:r>
    </w:p>
    <w:p w:rsidR="001C1522" w:rsidRPr="00E62F23" w:rsidRDefault="001C1522" w:rsidP="00E62F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иным вопросам.</w:t>
      </w:r>
    </w:p>
    <w:p w:rsidR="001C1522" w:rsidRPr="00E62F23" w:rsidRDefault="001C1522" w:rsidP="00E62F23">
      <w:pPr>
        <w:widowControl w:val="0"/>
        <w:tabs>
          <w:tab w:val="left" w:leader="underscore" w:pos="2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15. Специалист отдела камеральных проверок № 5 в соответствии со своей компетенцией обязан участвовать в подготовке (обсуждении) следующих проектов: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положений об инспекции и отделе;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графика отпусков гражданских служащих отдела;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иных актов по поручению руководства инспекции.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70" w:after="0" w:line="240" w:lineRule="auto"/>
        <w:ind w:left="1282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1522" w:rsidRPr="00E62F23" w:rsidRDefault="001C1522" w:rsidP="00E62F23">
      <w:pPr>
        <w:widowControl w:val="0"/>
        <w:tabs>
          <w:tab w:val="left" w:leader="underscore" w:pos="9475"/>
        </w:tabs>
        <w:autoSpaceDE w:val="0"/>
        <w:autoSpaceDN w:val="0"/>
        <w:adjustRightInd w:val="0"/>
        <w:spacing w:before="77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16. В соответствии со своими должностными обязанностями Специалист отдела камеральных проверок №5 принимает решения в сроки, установленные законодательными и иными нормативными правовыми актами Российской Федерации.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65" w:after="0" w:line="240" w:lineRule="auto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>VII. Порядок служебного взаимодействия</w:t>
      </w:r>
    </w:p>
    <w:p w:rsidR="001C1522" w:rsidRPr="00E62F23" w:rsidRDefault="001C1522" w:rsidP="00E62F23">
      <w:pPr>
        <w:widowControl w:val="0"/>
        <w:tabs>
          <w:tab w:val="left" w:leader="underscore" w:pos="4046"/>
        </w:tabs>
        <w:autoSpaceDE w:val="0"/>
        <w:autoSpaceDN w:val="0"/>
        <w:adjustRightInd w:val="0"/>
        <w:spacing w:before="91"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17. </w:t>
      </w:r>
      <w:proofErr w:type="gramStart"/>
      <w:r w:rsidRPr="00E62F23">
        <w:rPr>
          <w:rFonts w:ascii="Times New Roman CYR" w:hAnsi="Times New Roman CYR" w:cs="Times New Roman CYR"/>
          <w:sz w:val="18"/>
          <w:szCs w:val="18"/>
        </w:rPr>
        <w:t xml:space="preserve">Взаимодействие Специалиста отдела камеральных проверок №5 с федеральными государственными гражданскими </w:t>
      </w:r>
      <w:r w:rsidRPr="00E62F23">
        <w:rPr>
          <w:rFonts w:ascii="Times New Roman CYR" w:hAnsi="Times New Roman CYR" w:cs="Times New Roman CYR"/>
          <w:sz w:val="18"/>
          <w:szCs w:val="18"/>
        </w:rPr>
        <w:lastRenderedPageBreak/>
        <w:t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E62F23">
        <w:rPr>
          <w:rFonts w:ascii="Times New Roman CYR" w:hAnsi="Times New Roman CYR" w:cs="Times New Roman CYR"/>
          <w:sz w:val="18"/>
          <w:szCs w:val="18"/>
        </w:rPr>
        <w:t>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84" w:after="0" w:line="240" w:lineRule="auto"/>
        <w:ind w:left="871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>VIII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18. В соответствии с замещаемой государственной гражданской должностью и в пределах функциональной компетенции Специалист отдела камеральных проверок №5 осуществляет организационное обеспечение  оказания следующих видов государственных услуг: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информирование  налогоплательщиков по вопросам функционирования инспекции, по  результатам его контрольной  деятельности; </w:t>
      </w:r>
    </w:p>
    <w:p w:rsidR="001C1522" w:rsidRPr="00E62F23" w:rsidRDefault="001C1522" w:rsidP="00E62F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1C1522" w:rsidRPr="00E62F23" w:rsidRDefault="001C1522" w:rsidP="00E62F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" w:right="17" w:firstLine="714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иные услуги.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70" w:after="0" w:line="240" w:lineRule="auto"/>
        <w:ind w:left="1822" w:right="1836"/>
        <w:jc w:val="center"/>
        <w:rPr>
          <w:rFonts w:ascii="Times New Roman CYR" w:hAnsi="Times New Roman CYR" w:cs="Times New Roman CYR"/>
          <w:b/>
          <w:bCs/>
          <w:sz w:val="18"/>
          <w:szCs w:val="18"/>
        </w:rPr>
      </w:pPr>
      <w:r w:rsidRPr="00E62F23">
        <w:rPr>
          <w:rFonts w:ascii="Times New Roman CYR" w:hAnsi="Times New Roman CYR" w:cs="Times New Roman CYR"/>
          <w:b/>
          <w:bCs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before="77" w:after="0" w:line="240" w:lineRule="auto"/>
        <w:ind w:firstLine="742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19. Эффективность   и   результативность   профессиональной   служебной деятельности Специалиста отдела камеральных проверок №5 оценивается по следующим показателям: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своевременности и оперативности выполнения поручений;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  способности четко организовывать и планировать выполнение порученных заданий,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            умению рационально использовать рабочее время, расставлять приоритеты;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13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достижения установленного значения показателя ежегодной оценки гражданами эффективности деятельности Специалист отдела камеральных проверок № 5;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 xml:space="preserve">отклонения от достигнутого значения показателя оценки гражданами эффективности </w:t>
      </w:r>
    </w:p>
    <w:p w:rsidR="001C1522" w:rsidRPr="00E62F23" w:rsidRDefault="001C1522" w:rsidP="00E62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18"/>
          <w:szCs w:val="18"/>
        </w:rPr>
      </w:pPr>
      <w:r w:rsidRPr="00E62F23">
        <w:rPr>
          <w:rFonts w:ascii="Times New Roman CYR" w:hAnsi="Times New Roman CYR" w:cs="Times New Roman CYR"/>
          <w:sz w:val="18"/>
          <w:szCs w:val="18"/>
        </w:rPr>
        <w:t>деятельности за предшествующие полные 12 месяцев работы не должно превышать 3 процентных пунктов в меньшую сторону.</w:t>
      </w:r>
    </w:p>
    <w:p w:rsidR="00850C2E" w:rsidRPr="00E62F23" w:rsidRDefault="00850C2E" w:rsidP="00E62F23">
      <w:pPr>
        <w:pStyle w:val="ConsPlusNormal"/>
        <w:ind w:firstLine="540"/>
        <w:jc w:val="both"/>
        <w:rPr>
          <w:sz w:val="18"/>
          <w:szCs w:val="18"/>
        </w:rPr>
      </w:pPr>
    </w:p>
    <w:sectPr w:rsidR="00850C2E" w:rsidRPr="00E62F23" w:rsidSect="00E62F23">
      <w:headerReference w:type="default" r:id="rId9"/>
      <w:pgSz w:w="11906" w:h="16838"/>
      <w:pgMar w:top="993" w:right="567" w:bottom="568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B2" w:rsidRDefault="001B67B2" w:rsidP="00C83F1F">
      <w:pPr>
        <w:spacing w:after="0" w:line="240" w:lineRule="auto"/>
      </w:pPr>
      <w:r>
        <w:separator/>
      </w:r>
    </w:p>
  </w:endnote>
  <w:endnote w:type="continuationSeparator" w:id="0">
    <w:p w:rsidR="001B67B2" w:rsidRDefault="001B67B2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B2" w:rsidRDefault="001B67B2" w:rsidP="00C83F1F">
      <w:pPr>
        <w:spacing w:after="0" w:line="240" w:lineRule="auto"/>
      </w:pPr>
      <w:r>
        <w:separator/>
      </w:r>
    </w:p>
  </w:footnote>
  <w:footnote w:type="continuationSeparator" w:id="0">
    <w:p w:rsidR="001B67B2" w:rsidRDefault="001B67B2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F2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B67B2"/>
    <w:rsid w:val="001C1522"/>
    <w:rsid w:val="001C2BCC"/>
    <w:rsid w:val="001E5900"/>
    <w:rsid w:val="001F036D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121D"/>
    <w:rsid w:val="00655902"/>
    <w:rsid w:val="0066310A"/>
    <w:rsid w:val="00665785"/>
    <w:rsid w:val="00666FE3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35884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9D5CA7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3415A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62F23"/>
    <w:rsid w:val="00E733DF"/>
    <w:rsid w:val="00E836DE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14CA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65121D"/>
    <w:pPr>
      <w:widowControl w:val="0"/>
      <w:spacing w:before="0" w:line="240" w:lineRule="auto"/>
      <w:jc w:val="center"/>
    </w:pPr>
    <w:rPr>
      <w:rFonts w:ascii="Times New Roman" w:hAnsi="Times New Roman"/>
      <w:b w:val="0"/>
      <w:bCs w:val="0"/>
      <w:color w:val="auto"/>
      <w:sz w:val="24"/>
      <w:szCs w:val="24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A7082-F527-4BA1-A41E-DB4AB130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4252</Words>
  <Characters>24238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2023-02-21T11:30:00Z</cp:lastPrinted>
  <dcterms:created xsi:type="dcterms:W3CDTF">2023-02-20T14:34:00Z</dcterms:created>
  <dcterms:modified xsi:type="dcterms:W3CDTF">2023-02-21T11:30:00Z</dcterms:modified>
</cp:coreProperties>
</file>